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7ACC" w14:textId="43CB0892" w:rsidR="001C75CC" w:rsidRPr="0042620A" w:rsidRDefault="00C40229" w:rsidP="06EC7B6C">
      <w:pPr>
        <w:spacing w:after="0" w:line="0" w:lineRule="atLeast"/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</w:pPr>
      <w:bookmarkStart w:id="0" w:name="_Hlk14272055"/>
      <w:r w:rsidRPr="06EC7B6C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 xml:space="preserve">Załącznik nr </w:t>
      </w:r>
      <w:r w:rsidR="001D2C18" w:rsidRPr="06EC7B6C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>3</w:t>
      </w:r>
      <w:r w:rsidR="0042620A" w:rsidRPr="06EC7B6C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 xml:space="preserve"> </w:t>
      </w:r>
      <w:r w:rsidR="0042620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do Zapytania ofertowego </w:t>
      </w:r>
      <w:r w:rsidR="00C67F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nr postępowania </w:t>
      </w:r>
      <w:r w:rsidR="00C90418" w:rsidRPr="00634F9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FEPW.01.04_0</w:t>
      </w:r>
      <w:r w:rsidR="00C33C0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4</w:t>
      </w:r>
      <w:r w:rsidR="00C90418" w:rsidRPr="00634F9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_Sat-System</w:t>
      </w:r>
      <w:r w:rsidR="00C90418" w:rsidRPr="00634F9E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 </w:t>
      </w:r>
    </w:p>
    <w:p w14:paraId="641D6693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5540D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54948436" w14:textId="77777777" w:rsidR="00BF047E" w:rsidRPr="0042620A" w:rsidRDefault="00BF047E" w:rsidP="002360D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0A100FE" w14:textId="46B5AF2C" w:rsidR="00F46898" w:rsidRPr="00C33C03" w:rsidRDefault="00F46898" w:rsidP="00C33C03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w Ofercie </w:t>
      </w:r>
      <w:r w:rsidR="0042620A" w:rsidRPr="06EC7B6C">
        <w:rPr>
          <w:rFonts w:asciiTheme="minorHAnsi" w:hAnsiTheme="minorHAnsi" w:cstheme="minorBidi"/>
          <w:sz w:val="20"/>
          <w:szCs w:val="20"/>
          <w:lang w:val="pl-PL"/>
        </w:rPr>
        <w:t>w odpowiedzi na zapytanie ofertowe do zamówienia o tytule: „</w:t>
      </w:r>
      <w:r w:rsidR="00C33C03">
        <w:rPr>
          <w:rFonts w:asciiTheme="minorHAnsi" w:hAnsiTheme="minorHAnsi" w:cstheme="minorBidi"/>
          <w:sz w:val="20"/>
          <w:szCs w:val="20"/>
          <w:lang w:val="pl-PL"/>
        </w:rPr>
        <w:t>Wybór dostawcy sprzętów w postaci dwóch sztuk mikroskopów inspekcyjnych</w:t>
      </w:r>
      <w:r w:rsidR="0042620A" w:rsidRPr="00C33C03">
        <w:rPr>
          <w:rFonts w:asciiTheme="minorHAnsi" w:hAnsiTheme="minorHAnsi" w:cstheme="minorBidi"/>
          <w:sz w:val="20"/>
          <w:szCs w:val="20"/>
          <w:lang w:val="pl-PL"/>
        </w:rPr>
        <w:t xml:space="preserve">” </w:t>
      </w:r>
      <w:r w:rsidR="00D1393B" w:rsidRPr="00C33C03">
        <w:rPr>
          <w:rFonts w:asciiTheme="minorHAnsi" w:hAnsiTheme="minorHAnsi" w:cstheme="minorBidi"/>
          <w:sz w:val="20"/>
          <w:szCs w:val="20"/>
          <w:lang w:val="pl-PL"/>
        </w:rPr>
        <w:t>wyrażam zgodę na przetwarzanie</w:t>
      </w:r>
      <w:r w:rsidRPr="00C33C03">
        <w:rPr>
          <w:rFonts w:asciiTheme="minorHAnsi" w:hAnsiTheme="minorHAnsi" w:cstheme="minorBidi"/>
          <w:sz w:val="20"/>
          <w:szCs w:val="20"/>
          <w:lang w:val="pl-PL"/>
        </w:rPr>
        <w:t xml:space="preserve"> danych osobowych zgodnie z: </w:t>
      </w:r>
    </w:p>
    <w:p w14:paraId="1BAFEBB0" w14:textId="77777777" w:rsidR="0012123A" w:rsidRPr="0042620A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  <w:lang w:val="en-GB"/>
        </w:rPr>
      </w:pPr>
      <w:r w:rsidRPr="00634F9E">
        <w:rPr>
          <w:rFonts w:asciiTheme="minorHAnsi" w:hAnsiTheme="minorHAnsi" w:cstheme="minorBidi"/>
          <w:b/>
          <w:bCs/>
          <w:sz w:val="20"/>
          <w:szCs w:val="20"/>
        </w:rPr>
        <w:t>Ustawą</w:t>
      </w:r>
      <w:r w:rsidR="0012123A" w:rsidRPr="00634F9E">
        <w:rPr>
          <w:rFonts w:asciiTheme="minorHAnsi" w:hAnsiTheme="minorHAnsi" w:cstheme="minorBidi"/>
          <w:sz w:val="20"/>
          <w:szCs w:val="20"/>
        </w:rPr>
        <w:t xml:space="preserve"> o ochronie danych osobowych z dnia 10 maja 2018 r. (Dz. U. z 2018 r. </w:t>
      </w:r>
      <w:r>
        <w:br/>
      </w:r>
      <w:proofErr w:type="spellStart"/>
      <w:r w:rsidR="0012123A" w:rsidRPr="06EC7B6C">
        <w:rPr>
          <w:rFonts w:asciiTheme="minorHAnsi" w:hAnsiTheme="minorHAnsi" w:cstheme="minorBidi"/>
          <w:sz w:val="20"/>
          <w:szCs w:val="20"/>
          <w:lang w:val="en-GB"/>
        </w:rPr>
        <w:t>poz</w:t>
      </w:r>
      <w:proofErr w:type="spellEnd"/>
      <w:r w:rsidR="0012123A" w:rsidRPr="06EC7B6C">
        <w:rPr>
          <w:rFonts w:asciiTheme="minorHAnsi" w:hAnsiTheme="minorHAnsi" w:cstheme="minorBidi"/>
          <w:sz w:val="20"/>
          <w:szCs w:val="20"/>
          <w:lang w:val="en-GB"/>
        </w:rPr>
        <w:t>. 1000)</w:t>
      </w:r>
    </w:p>
    <w:p w14:paraId="46F1897E" w14:textId="31FEED13" w:rsidR="00F46898" w:rsidRPr="00634F9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 w:rsidRPr="00634F9E">
        <w:rPr>
          <w:rFonts w:asciiTheme="minorHAnsi" w:hAnsiTheme="minorHAnsi" w:cstheme="minorBidi"/>
          <w:b/>
          <w:bCs/>
          <w:sz w:val="20"/>
          <w:szCs w:val="20"/>
        </w:rPr>
        <w:t>Rozporządzeniem</w:t>
      </w:r>
      <w:r w:rsidRPr="00634F9E">
        <w:rPr>
          <w:rFonts w:asciiTheme="minorHAnsi" w:hAnsiTheme="minorHAnsi" w:cstheme="minorBidi"/>
          <w:sz w:val="20"/>
          <w:szCs w:val="20"/>
        </w:rPr>
        <w:t xml:space="preserve"> Ministra Spraw Wewnętrznych i Administracji z dnia 29 kwietnia </w:t>
      </w:r>
      <w:r w:rsidR="0026390C" w:rsidRPr="00634F9E">
        <w:rPr>
          <w:rFonts w:asciiTheme="minorHAnsi" w:hAnsiTheme="minorHAnsi" w:cstheme="minorBidi"/>
          <w:sz w:val="20"/>
          <w:szCs w:val="20"/>
        </w:rPr>
        <w:t>2004 r.</w:t>
      </w:r>
      <w:r w:rsidRPr="00634F9E">
        <w:rPr>
          <w:rFonts w:asciiTheme="minorHAnsi" w:hAnsiTheme="minorHAnsi" w:cstheme="minorBidi"/>
          <w:sz w:val="20"/>
          <w:szCs w:val="20"/>
        </w:rPr>
        <w:t xml:space="preserve">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 w:rsidRPr="00634F9E">
        <w:rPr>
          <w:rFonts w:asciiTheme="minorHAnsi" w:hAnsiTheme="minorHAnsi" w:cstheme="minorBidi"/>
          <w:sz w:val="20"/>
          <w:szCs w:val="20"/>
        </w:rPr>
        <w:t>)</w:t>
      </w:r>
      <w:r w:rsidRPr="00634F9E">
        <w:rPr>
          <w:rFonts w:asciiTheme="minorHAnsi" w:hAnsiTheme="minorHAnsi" w:cstheme="minorBidi"/>
          <w:sz w:val="20"/>
          <w:szCs w:val="20"/>
        </w:rPr>
        <w:t>;</w:t>
      </w:r>
    </w:p>
    <w:p w14:paraId="3B347659" w14:textId="77777777" w:rsidR="00F46898" w:rsidRPr="00634F9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 w:rsidRPr="00634F9E">
        <w:rPr>
          <w:rFonts w:asciiTheme="minorHAnsi" w:hAnsiTheme="minorHAnsi" w:cstheme="minorBidi"/>
          <w:b/>
          <w:bCs/>
          <w:sz w:val="20"/>
          <w:szCs w:val="20"/>
        </w:rPr>
        <w:t xml:space="preserve">RODO </w:t>
      </w:r>
      <w:r w:rsidRPr="00634F9E">
        <w:rPr>
          <w:rFonts w:asciiTheme="minorHAnsi" w:hAnsiTheme="minorHAnsi" w:cstheme="minorBid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proofErr w:type="gramStart"/>
      <w:r w:rsidRPr="00634F9E">
        <w:rPr>
          <w:rFonts w:asciiTheme="minorHAnsi" w:hAnsiTheme="minorHAnsi" w:cstheme="minorBidi"/>
          <w:sz w:val="20"/>
          <w:szCs w:val="20"/>
        </w:rPr>
        <w:t>Dz.Urz.UE</w:t>
      </w:r>
      <w:proofErr w:type="spellEnd"/>
      <w:proofErr w:type="gramEnd"/>
      <w:r w:rsidRPr="00634F9E">
        <w:rPr>
          <w:rFonts w:asciiTheme="minorHAnsi" w:hAnsiTheme="minorHAnsi" w:cstheme="minorBidi"/>
          <w:sz w:val="20"/>
          <w:szCs w:val="20"/>
        </w:rPr>
        <w:t xml:space="preserve"> L119 z 4 maja 2016 r.);</w:t>
      </w:r>
    </w:p>
    <w:p w14:paraId="1C3E7AE4" w14:textId="77777777" w:rsidR="001C7F81" w:rsidRPr="0042620A" w:rsidRDefault="001C7F81" w:rsidP="00F46898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4466842C" w14:textId="631B2B33" w:rsidR="00F46898" w:rsidRPr="0042620A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3695A68E" w:rsidR="001C7F81" w:rsidRPr="0042620A" w:rsidRDefault="00A62704" w:rsidP="001C75CC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pl-PL"/>
        </w:rPr>
        <w:t>Sat</w:t>
      </w:r>
      <w:proofErr w:type="spellEnd"/>
      <w:r>
        <w:rPr>
          <w:rFonts w:asciiTheme="minorHAnsi" w:hAnsiTheme="minorHAnsi" w:cstheme="minorHAnsi"/>
          <w:sz w:val="20"/>
          <w:szCs w:val="20"/>
          <w:lang w:val="pl-PL"/>
        </w:rPr>
        <w:t xml:space="preserve">-System </w:t>
      </w:r>
      <w:r w:rsidR="005052B2" w:rsidRPr="005052B2">
        <w:rPr>
          <w:rFonts w:asciiTheme="minorHAnsi" w:hAnsiTheme="minorHAnsi" w:cstheme="minorHAnsi"/>
          <w:sz w:val="20"/>
          <w:szCs w:val="20"/>
          <w:lang w:val="pl-PL"/>
        </w:rPr>
        <w:t xml:space="preserve">Spółka z ograniczoną odpowiedzialnością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1C75C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l.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Stanisława Staszica 47</w:t>
      </w:r>
      <w:r w:rsidR="0042620A"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, </w:t>
      </w:r>
      <w:r w:rsidR="006348BC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05-092 Łomianki</w:t>
      </w:r>
      <w:r w:rsidR="00DA1B9F" w:rsidRPr="0042620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42620A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42620A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18FE7064" w14:textId="44164F58" w:rsidR="00F46898" w:rsidRPr="009B2C38" w:rsidRDefault="00B26CA0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Polska Agencja Rozwoju Przedsiębiorczości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 xml:space="preserve"> z siedzibą w </w:t>
      </w:r>
      <w:r w:rsidR="009B2C38">
        <w:rPr>
          <w:rFonts w:asciiTheme="minorHAnsi" w:hAnsiTheme="minorHAnsi" w:cstheme="minorHAnsi"/>
          <w:sz w:val="20"/>
          <w:szCs w:val="20"/>
          <w:lang w:val="pl-PL"/>
        </w:rPr>
        <w:t>Warszawie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A7329F" w:rsidRPr="001A6EAD">
        <w:rPr>
          <w:lang w:val="pl-PL"/>
        </w:rPr>
        <w:t xml:space="preserve"> </w:t>
      </w:r>
      <w:r w:rsidR="009017A1">
        <w:rPr>
          <w:rFonts w:asciiTheme="minorHAnsi" w:hAnsiTheme="minorHAnsi" w:cstheme="minorHAnsi"/>
          <w:sz w:val="20"/>
          <w:szCs w:val="20"/>
          <w:lang w:val="pl-PL"/>
        </w:rPr>
        <w:t>ul. Pańska 81/93</w:t>
      </w:r>
      <w:r w:rsidR="005052B2" w:rsidRPr="005052B2">
        <w:rPr>
          <w:rFonts w:asciiTheme="minorHAnsi" w:hAnsiTheme="minorHAnsi" w:cstheme="minorHAnsi"/>
          <w:sz w:val="20"/>
          <w:szCs w:val="20"/>
          <w:lang w:val="pl-PL"/>
        </w:rPr>
        <w:t>, 00-</w:t>
      </w:r>
      <w:r w:rsidR="00BB00AC">
        <w:rPr>
          <w:rFonts w:asciiTheme="minorHAnsi" w:hAnsiTheme="minorHAnsi" w:cstheme="minorHAnsi"/>
          <w:sz w:val="20"/>
          <w:szCs w:val="20"/>
          <w:lang w:val="pl-PL"/>
        </w:rPr>
        <w:t>834</w:t>
      </w:r>
      <w:r w:rsidR="005052B2" w:rsidRPr="005052B2">
        <w:rPr>
          <w:rFonts w:asciiTheme="minorHAnsi" w:hAnsiTheme="minorHAnsi" w:cstheme="minorHAnsi"/>
          <w:sz w:val="20"/>
          <w:szCs w:val="20"/>
          <w:lang w:val="pl-PL"/>
        </w:rPr>
        <w:t xml:space="preserve"> Warszawa</w:t>
      </w:r>
      <w:r w:rsidR="009B2C38" w:rsidRPr="009B2C38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A01D9" w14:textId="77777777" w:rsidR="00147B76" w:rsidRPr="0042620A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31621545" w:rsidR="00301BF2" w:rsidRDefault="00DA1B9F" w:rsidP="06EC7B6C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6EC7B6C">
        <w:rPr>
          <w:rFonts w:asciiTheme="minorHAnsi" w:hAnsiTheme="minorHAnsi" w:cstheme="minorBidi"/>
          <w:sz w:val="20"/>
          <w:szCs w:val="20"/>
          <w:lang w:val="pl-PL"/>
        </w:rPr>
        <w:t>Dane będą przetwarzane w</w:t>
      </w:r>
      <w:r w:rsidR="00F46898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celach związanych z procesem oceny </w:t>
      </w:r>
      <w:r w:rsidR="00A7329F" w:rsidRPr="06EC7B6C">
        <w:rPr>
          <w:rFonts w:asciiTheme="minorHAnsi" w:hAnsiTheme="minorHAnsi" w:cstheme="minorBidi"/>
          <w:sz w:val="20"/>
          <w:szCs w:val="20"/>
          <w:lang w:val="pl-PL"/>
        </w:rPr>
        <w:t>ofert</w:t>
      </w:r>
      <w:r w:rsidR="00F46898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złożonych</w:t>
      </w:r>
      <w:r w:rsidR="008B1D27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F46898" w:rsidRPr="06EC7B6C">
        <w:rPr>
          <w:rFonts w:asciiTheme="minorHAnsi" w:hAnsiTheme="minorHAnsi" w:cstheme="minorBidi"/>
          <w:sz w:val="20"/>
          <w:szCs w:val="20"/>
          <w:lang w:val="pl-PL"/>
        </w:rPr>
        <w:t>w ramach</w:t>
      </w:r>
      <w:r w:rsidR="00A7329F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postępowania ofertowego o numerze </w:t>
      </w:r>
      <w:r w:rsidR="00BB00AC" w:rsidRPr="00634F9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FEPW.01.04_0</w:t>
      </w:r>
      <w:r w:rsidR="00652DE4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3</w:t>
      </w:r>
      <w:r w:rsidR="00BB00AC" w:rsidRPr="00634F9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_Sat-System</w:t>
      </w:r>
      <w:r w:rsidR="00BB00AC" w:rsidRPr="00634F9E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pl-PL"/>
        </w:rPr>
        <w:t> </w:t>
      </w:r>
      <w:r w:rsidR="00EE3928" w:rsidRPr="06EC7B6C">
        <w:rPr>
          <w:rFonts w:asciiTheme="minorHAnsi" w:hAnsiTheme="minorHAnsi" w:cstheme="minorBidi"/>
          <w:sz w:val="20"/>
          <w:szCs w:val="20"/>
          <w:lang w:val="pl-PL"/>
        </w:rPr>
        <w:t>, przeprowadzonego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w ramach</w:t>
      </w:r>
      <w:r w:rsidR="00162458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projektu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045826" w:rsidRPr="06EC7B6C">
        <w:rPr>
          <w:rFonts w:asciiTheme="minorHAnsi" w:hAnsiTheme="minorHAnsi" w:cstheme="minorBidi"/>
          <w:sz w:val="20"/>
          <w:szCs w:val="20"/>
          <w:lang w:val="pl-PL"/>
        </w:rPr>
        <w:t>„</w:t>
      </w:r>
      <w:r w:rsidR="006531BB" w:rsidRPr="00634F9E">
        <w:rPr>
          <w:rFonts w:asciiTheme="minorHAnsi" w:hAnsiTheme="minorHAnsi" w:cstheme="minorBidi"/>
          <w:b/>
          <w:bCs/>
          <w:sz w:val="20"/>
          <w:szCs w:val="20"/>
          <w:lang w:val="pl-PL"/>
        </w:rPr>
        <w:t xml:space="preserve">Przeprowadzenie audytu wzorniczego oraz opracowanie strategii wzorniczej, w celu wdrożenia innowacyjnych produktów w </w:t>
      </w:r>
      <w:proofErr w:type="spellStart"/>
      <w:r w:rsidR="006531BB" w:rsidRPr="00634F9E">
        <w:rPr>
          <w:rFonts w:asciiTheme="minorHAnsi" w:hAnsiTheme="minorHAnsi" w:cstheme="minorBidi"/>
          <w:b/>
          <w:bCs/>
          <w:sz w:val="20"/>
          <w:szCs w:val="20"/>
          <w:lang w:val="pl-PL"/>
        </w:rPr>
        <w:t>Sat</w:t>
      </w:r>
      <w:proofErr w:type="spellEnd"/>
      <w:r w:rsidR="006531BB" w:rsidRPr="00634F9E">
        <w:rPr>
          <w:rFonts w:asciiTheme="minorHAnsi" w:hAnsiTheme="minorHAnsi" w:cstheme="minorBidi"/>
          <w:b/>
          <w:bCs/>
          <w:sz w:val="20"/>
          <w:szCs w:val="20"/>
          <w:lang w:val="pl-PL"/>
        </w:rPr>
        <w:t>-System Sp. z o.o. w celu poprawy pozycji rynkowej</w:t>
      </w:r>
      <w:r w:rsidR="00045826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” </w:t>
      </w:r>
      <w:r w:rsidR="008B1D27" w:rsidRPr="06EC7B6C">
        <w:rPr>
          <w:rFonts w:asciiTheme="minorHAnsi" w:hAnsiTheme="minorHAnsi" w:cstheme="minorBidi"/>
          <w:sz w:val="20"/>
          <w:szCs w:val="20"/>
          <w:lang w:val="pl-PL"/>
        </w:rPr>
        <w:t>realizowanego</w:t>
      </w:r>
      <w:r w:rsidR="006D001B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docelowo</w:t>
      </w:r>
      <w:r w:rsidR="008B1D27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7513D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w ramach Działania </w:t>
      </w:r>
      <w:r w:rsidR="006531BB" w:rsidRPr="06EC7B6C">
        <w:rPr>
          <w:rFonts w:asciiTheme="minorHAnsi" w:hAnsiTheme="minorHAnsi" w:cstheme="minorBidi"/>
          <w:sz w:val="20"/>
          <w:szCs w:val="20"/>
          <w:lang w:val="pl-PL"/>
        </w:rPr>
        <w:t>01.04</w:t>
      </w:r>
      <w:r w:rsidR="007513D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programu FE</w:t>
      </w:r>
      <w:r w:rsidR="006531BB" w:rsidRPr="06EC7B6C">
        <w:rPr>
          <w:rFonts w:asciiTheme="minorHAnsi" w:hAnsiTheme="minorHAnsi" w:cstheme="minorBidi"/>
          <w:sz w:val="20"/>
          <w:szCs w:val="20"/>
          <w:lang w:val="pl-PL"/>
        </w:rPr>
        <w:t>PW</w:t>
      </w:r>
      <w:r w:rsidR="007513D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2021-2027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, a także w celu wyboru </w:t>
      </w:r>
      <w:r w:rsidR="007513DA" w:rsidRPr="06EC7B6C">
        <w:rPr>
          <w:rFonts w:asciiTheme="minorHAnsi" w:hAnsiTheme="minorHAnsi" w:cstheme="minorBidi"/>
          <w:sz w:val="20"/>
          <w:szCs w:val="20"/>
          <w:lang w:val="pl-PL"/>
        </w:rPr>
        <w:t>wykonawcy</w:t>
      </w:r>
      <w:r w:rsidR="0073136F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6531BB" w:rsidRPr="06EC7B6C">
        <w:rPr>
          <w:rFonts w:asciiTheme="minorHAnsi" w:hAnsiTheme="minorHAnsi" w:cstheme="minorBidi"/>
          <w:sz w:val="20"/>
          <w:szCs w:val="20"/>
          <w:lang w:val="pl-PL"/>
        </w:rPr>
        <w:t>usługi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stanowiącej przedmiot postępowania.</w:t>
      </w:r>
      <w:r w:rsidR="00045826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737285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</w:p>
    <w:p w14:paraId="2690777F" w14:textId="48A04A6C" w:rsidR="0081227A" w:rsidRPr="008B1D27" w:rsidRDefault="0081227A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Dokumentacja ww. będzie przedmiotem weryfikacji przez</w:t>
      </w:r>
      <w:r w:rsidR="006531BB">
        <w:rPr>
          <w:rFonts w:asciiTheme="minorHAnsi" w:hAnsiTheme="minorHAnsi" w:cstheme="minorHAnsi"/>
          <w:sz w:val="20"/>
          <w:szCs w:val="20"/>
          <w:lang w:val="pl-PL"/>
        </w:rPr>
        <w:t xml:space="preserve"> PARP</w:t>
      </w:r>
    </w:p>
    <w:p w14:paraId="12F2EB33" w14:textId="77777777" w:rsidR="00F77D60" w:rsidRPr="0042620A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42620A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69F6E7B9" w:rsidR="00F77D60" w:rsidRPr="0042620A" w:rsidRDefault="00F77D60" w:rsidP="06EC7B6C">
      <w:p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Dane będą </w:t>
      </w:r>
      <w:r w:rsidR="005570EC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przetwarzane </w:t>
      </w:r>
      <w:r w:rsidRPr="06EC7B6C">
        <w:rPr>
          <w:rFonts w:asciiTheme="minorHAnsi" w:hAnsiTheme="minorHAnsi" w:cstheme="minorBidi"/>
          <w:sz w:val="20"/>
          <w:szCs w:val="20"/>
          <w:lang w:val="pl-PL"/>
        </w:rPr>
        <w:t>przez okres trwania projekt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>u, zaś archi</w:t>
      </w:r>
      <w:r w:rsidR="005649B3" w:rsidRPr="06EC7B6C">
        <w:rPr>
          <w:rFonts w:asciiTheme="minorHAnsi" w:hAnsiTheme="minorHAnsi" w:cstheme="minorBidi"/>
          <w:sz w:val="20"/>
          <w:szCs w:val="20"/>
          <w:lang w:val="pl-PL"/>
        </w:rPr>
        <w:t>wi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zowane do dnia </w:t>
      </w:r>
      <w:r w:rsidR="004B73B9" w:rsidRPr="06EC7B6C">
        <w:rPr>
          <w:rFonts w:asciiTheme="minorHAnsi" w:hAnsiTheme="minorHAnsi" w:cstheme="minorBidi"/>
          <w:sz w:val="20"/>
          <w:szCs w:val="20"/>
          <w:lang w:val="pl-PL"/>
        </w:rPr>
        <w:t>31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grudnia 20</w:t>
      </w:r>
      <w:r w:rsidR="004B73B9" w:rsidRPr="06EC7B6C">
        <w:rPr>
          <w:rFonts w:asciiTheme="minorHAnsi" w:hAnsiTheme="minorHAnsi" w:cstheme="minorBidi"/>
          <w:sz w:val="20"/>
          <w:szCs w:val="20"/>
          <w:lang w:val="pl-PL"/>
        </w:rPr>
        <w:t>3</w:t>
      </w:r>
      <w:r w:rsidR="234BA463" w:rsidRPr="06EC7B6C">
        <w:rPr>
          <w:rFonts w:asciiTheme="minorHAnsi" w:hAnsiTheme="minorHAnsi" w:cstheme="minorBidi"/>
          <w:sz w:val="20"/>
          <w:szCs w:val="20"/>
          <w:lang w:val="pl-PL"/>
        </w:rPr>
        <w:t>5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roku zgodnie z </w:t>
      </w:r>
      <w:r w:rsidR="000C2288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docelową 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>umową</w:t>
      </w:r>
      <w:r w:rsidR="000C2288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o dofinansowanie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numer</w:t>
      </w:r>
      <w:r w:rsidR="00250B51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250B51" w:rsidRPr="00634F9E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FEPW.01.04-IP.01-0189/24-00</w:t>
      </w:r>
      <w:r w:rsidR="001428AA" w:rsidRPr="06EC7B6C">
        <w:rPr>
          <w:rFonts w:asciiTheme="minorHAnsi" w:hAnsiTheme="minorHAnsi" w:cstheme="minorBidi"/>
          <w:sz w:val="20"/>
          <w:szCs w:val="20"/>
          <w:lang w:val="pl-PL"/>
        </w:rPr>
        <w:t xml:space="preserve">. Po upływie tego terminu </w:t>
      </w:r>
      <w:r w:rsidRPr="06EC7B6C">
        <w:rPr>
          <w:rFonts w:asciiTheme="minorHAnsi" w:hAnsiTheme="minorHAnsi" w:cstheme="minorBidi"/>
          <w:sz w:val="20"/>
          <w:szCs w:val="20"/>
          <w:lang w:val="pl-PL"/>
        </w:rPr>
        <w:t>dane osobowe zostaną skasowane</w:t>
      </w:r>
      <w:r w:rsidR="00425C9E" w:rsidRPr="06EC7B6C">
        <w:rPr>
          <w:rFonts w:asciiTheme="minorHAnsi" w:hAnsiTheme="minorHAnsi" w:cstheme="minorBidi"/>
          <w:sz w:val="20"/>
          <w:szCs w:val="20"/>
          <w:lang w:val="pl-PL"/>
        </w:rPr>
        <w:t>/zniszczone</w:t>
      </w:r>
      <w:r w:rsidR="005570EC" w:rsidRPr="06EC7B6C">
        <w:rPr>
          <w:rFonts w:asciiTheme="minorHAnsi" w:hAnsiTheme="minorHAnsi" w:cstheme="minorBidi"/>
          <w:sz w:val="20"/>
          <w:szCs w:val="20"/>
          <w:lang w:val="pl-PL"/>
        </w:rPr>
        <w:t>.</w:t>
      </w:r>
    </w:p>
    <w:p w14:paraId="3682E1ED" w14:textId="091F0313" w:rsidR="00301BF2" w:rsidRPr="0042620A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A8446BC" w:rsidR="002214A2" w:rsidRPr="0042620A" w:rsidRDefault="002214A2" w:rsidP="06EC7B6C">
      <w:pPr>
        <w:rPr>
          <w:rFonts w:asciiTheme="minorHAnsi" w:hAnsiTheme="minorHAnsi" w:cstheme="minorBidi"/>
          <w:sz w:val="20"/>
          <w:szCs w:val="20"/>
          <w:lang w:val="pl-PL"/>
        </w:rPr>
      </w:pPr>
      <w:r w:rsidRPr="06EC7B6C">
        <w:rPr>
          <w:rFonts w:asciiTheme="minorHAnsi" w:hAnsiTheme="minorHAnsi" w:cstheme="minorBidi"/>
          <w:sz w:val="20"/>
          <w:szCs w:val="20"/>
          <w:lang w:val="pl-PL"/>
        </w:rPr>
        <w:t>…………………………</w:t>
      </w:r>
      <w:r w:rsidR="0026390C">
        <w:rPr>
          <w:rFonts w:asciiTheme="minorHAnsi" w:hAnsiTheme="minorHAnsi" w:cstheme="minorBidi"/>
          <w:sz w:val="20"/>
          <w:szCs w:val="20"/>
          <w:lang w:val="pl-PL"/>
        </w:rPr>
        <w:t>………………..</w:t>
      </w:r>
      <w:r>
        <w:tab/>
      </w:r>
      <w:r>
        <w:tab/>
      </w:r>
      <w:r>
        <w:tab/>
      </w:r>
      <w:r>
        <w:tab/>
      </w:r>
      <w:r>
        <w:tab/>
      </w:r>
      <w:bookmarkEnd w:id="0"/>
    </w:p>
    <w:sectPr w:rsidR="002214A2" w:rsidRPr="0042620A" w:rsidSect="00CF14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813C" w14:textId="77777777" w:rsidR="00C41748" w:rsidRDefault="00C41748" w:rsidP="00BC2E20">
      <w:pPr>
        <w:spacing w:after="0" w:line="240" w:lineRule="auto"/>
      </w:pPr>
      <w:r>
        <w:separator/>
      </w:r>
    </w:p>
  </w:endnote>
  <w:endnote w:type="continuationSeparator" w:id="0">
    <w:p w14:paraId="3D6D2CB7" w14:textId="77777777" w:rsidR="00C41748" w:rsidRDefault="00C41748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6EC7B6C" w14:paraId="3CB7991E" w14:textId="77777777" w:rsidTr="06EC7B6C">
      <w:trPr>
        <w:trHeight w:val="300"/>
      </w:trPr>
      <w:tc>
        <w:tcPr>
          <w:tcW w:w="3020" w:type="dxa"/>
        </w:tcPr>
        <w:p w14:paraId="4F45D8CC" w14:textId="38D8D696" w:rsidR="06EC7B6C" w:rsidRDefault="06EC7B6C" w:rsidP="06EC7B6C">
          <w:pPr>
            <w:pStyle w:val="Nagwek"/>
            <w:ind w:left="-115"/>
          </w:pPr>
        </w:p>
      </w:tc>
      <w:tc>
        <w:tcPr>
          <w:tcW w:w="3020" w:type="dxa"/>
        </w:tcPr>
        <w:p w14:paraId="0E201BBE" w14:textId="09AEE5E0" w:rsidR="06EC7B6C" w:rsidRDefault="06EC7B6C" w:rsidP="06EC7B6C">
          <w:pPr>
            <w:pStyle w:val="Nagwek"/>
            <w:jc w:val="center"/>
          </w:pPr>
        </w:p>
      </w:tc>
      <w:tc>
        <w:tcPr>
          <w:tcW w:w="3020" w:type="dxa"/>
        </w:tcPr>
        <w:p w14:paraId="1A242E52" w14:textId="1B4F6C45" w:rsidR="06EC7B6C" w:rsidRDefault="06EC7B6C" w:rsidP="06EC7B6C">
          <w:pPr>
            <w:pStyle w:val="Nagwek"/>
            <w:ind w:right="-115"/>
            <w:jc w:val="right"/>
          </w:pPr>
        </w:p>
      </w:tc>
    </w:tr>
  </w:tbl>
  <w:p w14:paraId="7CCE8FC3" w14:textId="0FD894EB" w:rsidR="06EC7B6C" w:rsidRDefault="06EC7B6C" w:rsidP="06EC7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3B859" w14:textId="77777777" w:rsidR="00C41748" w:rsidRDefault="00C41748" w:rsidP="00BC2E20">
      <w:pPr>
        <w:spacing w:after="0" w:line="240" w:lineRule="auto"/>
      </w:pPr>
      <w:r>
        <w:separator/>
      </w:r>
    </w:p>
  </w:footnote>
  <w:footnote w:type="continuationSeparator" w:id="0">
    <w:p w14:paraId="6DAF6982" w14:textId="77777777" w:rsidR="00C41748" w:rsidRDefault="00C41748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66FA6" w14:textId="12C81508" w:rsidR="00DD41CC" w:rsidRDefault="06EC7B6C" w:rsidP="06EC7B6C">
    <w:r>
      <w:rPr>
        <w:noProof/>
      </w:rPr>
      <w:drawing>
        <wp:inline distT="0" distB="0" distL="0" distR="0" wp14:anchorId="1B29D375" wp14:editId="0660FAD8">
          <wp:extent cx="5753100" cy="581025"/>
          <wp:effectExtent l="0" t="0" r="0" b="0"/>
          <wp:docPr id="31737671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37671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241E2"/>
    <w:rsid w:val="00033899"/>
    <w:rsid w:val="00045826"/>
    <w:rsid w:val="000631DC"/>
    <w:rsid w:val="0007771D"/>
    <w:rsid w:val="000B126D"/>
    <w:rsid w:val="000C2288"/>
    <w:rsid w:val="000D2B09"/>
    <w:rsid w:val="0012123A"/>
    <w:rsid w:val="001428AA"/>
    <w:rsid w:val="00147B76"/>
    <w:rsid w:val="00162458"/>
    <w:rsid w:val="001A6EAD"/>
    <w:rsid w:val="001C21AE"/>
    <w:rsid w:val="001C75CC"/>
    <w:rsid w:val="001C7F81"/>
    <w:rsid w:val="001D076D"/>
    <w:rsid w:val="001D2C18"/>
    <w:rsid w:val="002214A2"/>
    <w:rsid w:val="002220A1"/>
    <w:rsid w:val="002360DA"/>
    <w:rsid w:val="00250B51"/>
    <w:rsid w:val="00250C69"/>
    <w:rsid w:val="0026390C"/>
    <w:rsid w:val="0027054D"/>
    <w:rsid w:val="002764D1"/>
    <w:rsid w:val="0029500D"/>
    <w:rsid w:val="002A4B46"/>
    <w:rsid w:val="002C53B7"/>
    <w:rsid w:val="00301BF2"/>
    <w:rsid w:val="003047F6"/>
    <w:rsid w:val="00425C9E"/>
    <w:rsid w:val="0042620A"/>
    <w:rsid w:val="00436B5B"/>
    <w:rsid w:val="00460190"/>
    <w:rsid w:val="00464509"/>
    <w:rsid w:val="004670D2"/>
    <w:rsid w:val="004B73B9"/>
    <w:rsid w:val="005052B2"/>
    <w:rsid w:val="005404EF"/>
    <w:rsid w:val="005570EC"/>
    <w:rsid w:val="005649B3"/>
    <w:rsid w:val="005659EC"/>
    <w:rsid w:val="006264AF"/>
    <w:rsid w:val="006348BC"/>
    <w:rsid w:val="00634F9E"/>
    <w:rsid w:val="00652DE4"/>
    <w:rsid w:val="006531BB"/>
    <w:rsid w:val="006A6F86"/>
    <w:rsid w:val="006B4D35"/>
    <w:rsid w:val="006D001B"/>
    <w:rsid w:val="0073136F"/>
    <w:rsid w:val="00737285"/>
    <w:rsid w:val="007513DA"/>
    <w:rsid w:val="00791495"/>
    <w:rsid w:val="007B3C64"/>
    <w:rsid w:val="007D2592"/>
    <w:rsid w:val="007E3275"/>
    <w:rsid w:val="007F7F6F"/>
    <w:rsid w:val="0081227A"/>
    <w:rsid w:val="0081386D"/>
    <w:rsid w:val="00830699"/>
    <w:rsid w:val="008B1D27"/>
    <w:rsid w:val="008D536B"/>
    <w:rsid w:val="009017A1"/>
    <w:rsid w:val="00954C21"/>
    <w:rsid w:val="009747FD"/>
    <w:rsid w:val="009B2C38"/>
    <w:rsid w:val="00A04EE7"/>
    <w:rsid w:val="00A62704"/>
    <w:rsid w:val="00A7329F"/>
    <w:rsid w:val="00AB230A"/>
    <w:rsid w:val="00B06370"/>
    <w:rsid w:val="00B26CA0"/>
    <w:rsid w:val="00BB00AC"/>
    <w:rsid w:val="00BC2E20"/>
    <w:rsid w:val="00BF047E"/>
    <w:rsid w:val="00C33C03"/>
    <w:rsid w:val="00C40229"/>
    <w:rsid w:val="00C41748"/>
    <w:rsid w:val="00C62760"/>
    <w:rsid w:val="00C67FAA"/>
    <w:rsid w:val="00C90418"/>
    <w:rsid w:val="00CC49B3"/>
    <w:rsid w:val="00CF14C2"/>
    <w:rsid w:val="00D1393B"/>
    <w:rsid w:val="00D22E31"/>
    <w:rsid w:val="00D52AB3"/>
    <w:rsid w:val="00DA1B9F"/>
    <w:rsid w:val="00DD41CC"/>
    <w:rsid w:val="00E3442B"/>
    <w:rsid w:val="00E7114A"/>
    <w:rsid w:val="00E86CC9"/>
    <w:rsid w:val="00E93920"/>
    <w:rsid w:val="00EB078B"/>
    <w:rsid w:val="00EE3928"/>
    <w:rsid w:val="00F0648E"/>
    <w:rsid w:val="00F422EE"/>
    <w:rsid w:val="00F46898"/>
    <w:rsid w:val="00F77D60"/>
    <w:rsid w:val="00FC47CE"/>
    <w:rsid w:val="02D33B45"/>
    <w:rsid w:val="06EC7B6C"/>
    <w:rsid w:val="1059039C"/>
    <w:rsid w:val="234BA463"/>
    <w:rsid w:val="267BD642"/>
    <w:rsid w:val="3241B4B9"/>
    <w:rsid w:val="43F57644"/>
    <w:rsid w:val="61C2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normaltextrun">
    <w:name w:val="normaltextrun"/>
    <w:basedOn w:val="Domylnaczcionkaakapitu"/>
    <w:rsid w:val="00C90418"/>
  </w:style>
  <w:style w:type="character" w:customStyle="1" w:styleId="eop">
    <w:name w:val="eop"/>
    <w:basedOn w:val="Domylnaczcionkaakapitu"/>
    <w:rsid w:val="00C90418"/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Aleksandra Kaeber</cp:lastModifiedBy>
  <cp:revision>15</cp:revision>
  <dcterms:created xsi:type="dcterms:W3CDTF">2025-06-17T13:36:00Z</dcterms:created>
  <dcterms:modified xsi:type="dcterms:W3CDTF">2025-12-17T15:56:00Z</dcterms:modified>
</cp:coreProperties>
</file>